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56" w:rsidRDefault="006B2756" w:rsidP="006B275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Предварительная запись на приём к врачу</w:t>
      </w:r>
    </w:p>
    <w:p w:rsidR="006B2756" w:rsidRDefault="006B2756" w:rsidP="006B275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Пациенты могут записаться на приём к врачу следующими способами: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1. В регистратуре поликлиники: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Обратившись лично в окно к регистратору, либо позвонив по телефону: </w:t>
      </w:r>
      <w:r>
        <w:rPr>
          <w:rStyle w:val="a4"/>
          <w:rFonts w:ascii="Arial" w:hAnsi="Arial" w:cs="Arial"/>
          <w:color w:val="FF0000"/>
        </w:rPr>
        <w:t>8(47555) 2-58-17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Режим работы </w:t>
      </w:r>
      <w:r>
        <w:rPr>
          <w:rStyle w:val="a4"/>
          <w:rFonts w:ascii="Arial" w:hAnsi="Arial" w:cs="Arial"/>
          <w:color w:val="000000"/>
        </w:rPr>
        <w:t>поликлиники: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  <w:r>
        <w:rPr>
          <w:rStyle w:val="a4"/>
          <w:rFonts w:ascii="Arial" w:hAnsi="Arial" w:cs="Arial"/>
          <w:color w:val="FF0000"/>
        </w:rPr>
        <w:t>понедельник - пятница 8:00 - 16:12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2. Через информационные киоски, установленные в холле поликлиники.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3. Через портал государственных услуг Тамбовской области: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hyperlink r:id="rId4" w:history="1">
        <w:r>
          <w:rPr>
            <w:rStyle w:val="a4"/>
            <w:rFonts w:ascii="Arial" w:hAnsi="Arial" w:cs="Arial"/>
            <w:color w:val="FF0000"/>
            <w:u w:val="single"/>
          </w:rPr>
          <w:t>http://pgu.tambov.gov.ru/</w:t>
        </w:r>
      </w:hyperlink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4. Через единый портал государственных услуг Российской федерации: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hyperlink r:id="rId5" w:history="1">
        <w:r>
          <w:rPr>
            <w:rStyle w:val="a4"/>
            <w:rFonts w:ascii="Arial" w:hAnsi="Arial" w:cs="Arial"/>
            <w:color w:val="FF0000"/>
            <w:u w:val="single"/>
          </w:rPr>
          <w:t>http://gosuslugi.ru/</w:t>
        </w:r>
      </w:hyperlink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5. Через центр многоканальной телефонной записи на приём к врачу</w:t>
      </w:r>
    </w:p>
    <w:p w:rsidR="006B2756" w:rsidRDefault="006B2756" w:rsidP="006B275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FF0000"/>
        </w:rPr>
        <w:t>8 (800) 200-24-21</w:t>
      </w:r>
    </w:p>
    <w:p w:rsidR="00E064C9" w:rsidRDefault="00E064C9"/>
    <w:sectPr w:rsidR="00E064C9" w:rsidSect="00E0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756"/>
    <w:rsid w:val="006B2756"/>
    <w:rsid w:val="00E0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7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uslugi.ru/" TargetMode="External"/><Relationship Id="rId4" Type="http://schemas.openxmlformats.org/officeDocument/2006/relationships/hyperlink" Target="http://pgu.tambo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2022-10-25T14:05:00Z</dcterms:created>
  <dcterms:modified xsi:type="dcterms:W3CDTF">2022-10-25T14:05:00Z</dcterms:modified>
</cp:coreProperties>
</file>